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9" w:rsidRPr="00900C59" w:rsidRDefault="00900C59" w:rsidP="00900C59">
      <w:pPr>
        <w:rPr>
          <w:lang w:val="en-US"/>
        </w:rPr>
      </w:pPr>
    </w:p>
    <w:p w:rsidR="00900C59" w:rsidRDefault="00900C59" w:rsidP="00900C59">
      <w:pPr>
        <w:jc w:val="right"/>
      </w:pPr>
      <w:r w:rsidRPr="00900C59">
        <w:t>Приложение 3</w:t>
      </w:r>
      <w:r w:rsidRPr="00900C59">
        <w:br/>
        <w:t>к положению о ВСОКО</w:t>
      </w:r>
      <w:r w:rsidRPr="00900C59">
        <w:rPr>
          <w:lang w:val="en-US"/>
        </w:rPr>
        <w:t> </w:t>
      </w:r>
    </w:p>
    <w:p w:rsidR="00900C59" w:rsidRPr="00900C59" w:rsidRDefault="00900C59" w:rsidP="00900C59">
      <w:pPr>
        <w:jc w:val="right"/>
      </w:pPr>
    </w:p>
    <w:p w:rsidR="00900C59" w:rsidRPr="00900C59" w:rsidRDefault="00900C59" w:rsidP="00900C59">
      <w:pPr>
        <w:jc w:val="center"/>
      </w:pPr>
      <w:r w:rsidRPr="00900C59">
        <w:rPr>
          <w:b/>
          <w:bCs/>
        </w:rPr>
        <w:t>Карта оценки психолого-педагогических условий образовательной деятельности</w:t>
      </w:r>
    </w:p>
    <w:p w:rsidR="00900C59" w:rsidRPr="00900C59" w:rsidRDefault="00900C59" w:rsidP="00900C59">
      <w:pPr>
        <w:rPr>
          <w:lang w:val="en-US"/>
        </w:rPr>
      </w:pPr>
      <w:proofErr w:type="spellStart"/>
      <w:r w:rsidRPr="00900C59">
        <w:rPr>
          <w:lang w:val="en-US"/>
        </w:rPr>
        <w:t>Критерии</w:t>
      </w:r>
      <w:proofErr w:type="spellEnd"/>
      <w:r w:rsidRPr="00900C59">
        <w:rPr>
          <w:lang w:val="en-US"/>
        </w:rPr>
        <w:t xml:space="preserve"> </w:t>
      </w:r>
      <w:proofErr w:type="spellStart"/>
      <w:r w:rsidRPr="00900C59">
        <w:rPr>
          <w:lang w:val="en-US"/>
        </w:rPr>
        <w:t>оценки</w:t>
      </w:r>
      <w:proofErr w:type="spellEnd"/>
      <w:r w:rsidRPr="00900C59">
        <w:rPr>
          <w:lang w:val="en-US"/>
        </w:rPr>
        <w:t>:</w:t>
      </w:r>
    </w:p>
    <w:p w:rsidR="00900C59" w:rsidRPr="00900C59" w:rsidRDefault="00900C59" w:rsidP="00900C59">
      <w:pPr>
        <w:numPr>
          <w:ilvl w:val="0"/>
          <w:numId w:val="1"/>
        </w:numPr>
        <w:rPr>
          <w:lang w:val="en-US"/>
        </w:rPr>
      </w:pPr>
      <w:r w:rsidRPr="00900C59">
        <w:rPr>
          <w:lang w:val="en-US"/>
        </w:rPr>
        <w:t xml:space="preserve">0 </w:t>
      </w:r>
      <w:proofErr w:type="spellStart"/>
      <w:r w:rsidRPr="00900C59">
        <w:rPr>
          <w:lang w:val="en-US"/>
        </w:rPr>
        <w:t>баллов</w:t>
      </w:r>
      <w:proofErr w:type="spellEnd"/>
      <w:r w:rsidRPr="00900C59">
        <w:rPr>
          <w:lang w:val="en-US"/>
        </w:rPr>
        <w:t xml:space="preserve"> – </w:t>
      </w:r>
      <w:proofErr w:type="spellStart"/>
      <w:r w:rsidRPr="00900C59">
        <w:rPr>
          <w:lang w:val="en-US"/>
        </w:rPr>
        <w:t>не</w:t>
      </w:r>
      <w:proofErr w:type="spellEnd"/>
      <w:r w:rsidRPr="00900C59">
        <w:rPr>
          <w:lang w:val="en-US"/>
        </w:rPr>
        <w:t xml:space="preserve"> </w:t>
      </w:r>
      <w:proofErr w:type="spellStart"/>
      <w:r w:rsidRPr="00900C59">
        <w:rPr>
          <w:lang w:val="en-US"/>
        </w:rPr>
        <w:t>соответствует</w:t>
      </w:r>
      <w:proofErr w:type="spellEnd"/>
      <w:r w:rsidRPr="00900C59">
        <w:rPr>
          <w:lang w:val="en-US"/>
        </w:rPr>
        <w:t>;</w:t>
      </w:r>
    </w:p>
    <w:p w:rsidR="00900C59" w:rsidRPr="00900C59" w:rsidRDefault="00900C59" w:rsidP="00900C59">
      <w:pPr>
        <w:numPr>
          <w:ilvl w:val="0"/>
          <w:numId w:val="1"/>
        </w:numPr>
        <w:rPr>
          <w:lang w:val="en-US"/>
        </w:rPr>
      </w:pPr>
      <w:r w:rsidRPr="00900C59">
        <w:rPr>
          <w:lang w:val="en-US"/>
        </w:rPr>
        <w:t xml:space="preserve">1балл – </w:t>
      </w:r>
      <w:proofErr w:type="spellStart"/>
      <w:r w:rsidRPr="00900C59">
        <w:rPr>
          <w:lang w:val="en-US"/>
        </w:rPr>
        <w:t>частично</w:t>
      </w:r>
      <w:proofErr w:type="spellEnd"/>
      <w:r w:rsidRPr="00900C59">
        <w:rPr>
          <w:lang w:val="en-US"/>
        </w:rPr>
        <w:t xml:space="preserve"> </w:t>
      </w:r>
      <w:proofErr w:type="spellStart"/>
      <w:r w:rsidRPr="00900C59">
        <w:rPr>
          <w:lang w:val="en-US"/>
        </w:rPr>
        <w:t>соответствует</w:t>
      </w:r>
      <w:proofErr w:type="spellEnd"/>
      <w:r w:rsidRPr="00900C59">
        <w:rPr>
          <w:lang w:val="en-US"/>
        </w:rPr>
        <w:t>;</w:t>
      </w:r>
    </w:p>
    <w:p w:rsidR="00900C59" w:rsidRPr="00900C59" w:rsidRDefault="00900C59" w:rsidP="00900C59">
      <w:pPr>
        <w:numPr>
          <w:ilvl w:val="0"/>
          <w:numId w:val="1"/>
        </w:numPr>
        <w:rPr>
          <w:lang w:val="en-US"/>
        </w:rPr>
      </w:pPr>
      <w:r w:rsidRPr="00900C59">
        <w:rPr>
          <w:lang w:val="en-US"/>
        </w:rPr>
        <w:t xml:space="preserve">2 </w:t>
      </w:r>
      <w:proofErr w:type="spellStart"/>
      <w:r w:rsidRPr="00900C59">
        <w:rPr>
          <w:lang w:val="en-US"/>
        </w:rPr>
        <w:t>балл</w:t>
      </w:r>
      <w:proofErr w:type="spellEnd"/>
      <w:r w:rsidRPr="00900C59">
        <w:rPr>
          <w:lang w:val="en-US"/>
        </w:rPr>
        <w:t xml:space="preserve"> – </w:t>
      </w:r>
      <w:proofErr w:type="spellStart"/>
      <w:r w:rsidRPr="00900C59">
        <w:rPr>
          <w:lang w:val="en-US"/>
        </w:rPr>
        <w:t>полностью</w:t>
      </w:r>
      <w:proofErr w:type="spellEnd"/>
      <w:r w:rsidRPr="00900C59">
        <w:rPr>
          <w:lang w:val="en-US"/>
        </w:rPr>
        <w:t xml:space="preserve"> </w:t>
      </w:r>
      <w:proofErr w:type="spellStart"/>
      <w:r w:rsidRPr="00900C59">
        <w:rPr>
          <w:lang w:val="en-US"/>
        </w:rPr>
        <w:t>соответствует</w:t>
      </w:r>
      <w:proofErr w:type="spellEnd"/>
      <w:r w:rsidRPr="00900C59">
        <w:rPr>
          <w:lang w:val="en-US"/>
        </w:rPr>
        <w:t>.</w:t>
      </w:r>
    </w:p>
    <w:p w:rsidR="00900C59" w:rsidRPr="00900C59" w:rsidRDefault="00900C59" w:rsidP="00900C59">
      <w:pPr>
        <w:ind w:left="720"/>
        <w:rPr>
          <w:lang w:val="en-US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706"/>
        <w:gridCol w:w="4848"/>
        <w:gridCol w:w="2626"/>
        <w:gridCol w:w="1391"/>
      </w:tblGrid>
      <w:tr w:rsidR="00900C59" w:rsidRPr="00900C59" w:rsidTr="00900C59">
        <w:tc>
          <w:tcPr>
            <w:tcW w:w="0" w:type="auto"/>
            <w:vMerge w:val="restart"/>
          </w:tcPr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  <w:r w:rsidRPr="00900C59">
              <w:rPr>
                <w:b/>
                <w:bCs/>
                <w:lang w:val="en-US"/>
              </w:rPr>
              <w:t>№</w:t>
            </w:r>
          </w:p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Показатели</w:t>
            </w:r>
            <w:proofErr w:type="spellEnd"/>
            <w:r w:rsidRPr="00900C59">
              <w:rPr>
                <w:b/>
                <w:bCs/>
                <w:lang w:val="en-US"/>
              </w:rPr>
              <w:t>/</w:t>
            </w:r>
            <w:proofErr w:type="spellStart"/>
            <w:r w:rsidRPr="00900C59">
              <w:rPr>
                <w:b/>
                <w:bCs/>
                <w:lang w:val="en-US"/>
              </w:rPr>
              <w:t>индикаторы</w:t>
            </w:r>
            <w:proofErr w:type="spellEnd"/>
          </w:p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Результаты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самообследования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Баллы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эксперта</w:t>
            </w:r>
            <w:proofErr w:type="spellEnd"/>
          </w:p>
        </w:tc>
      </w:tr>
      <w:tr w:rsidR="00900C59" w:rsidRPr="00900C59" w:rsidTr="00900C59">
        <w:tc>
          <w:tcPr>
            <w:tcW w:w="0" w:type="auto"/>
            <w:vMerge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b/>
                <w:bCs/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Баллы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от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0 </w:t>
            </w:r>
            <w:proofErr w:type="spellStart"/>
            <w:r w:rsidRPr="00900C59">
              <w:rPr>
                <w:b/>
                <w:bCs/>
                <w:lang w:val="en-US"/>
              </w:rPr>
              <w:t>до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2</w:t>
            </w: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</w:t>
            </w:r>
            <w:proofErr w:type="gramStart"/>
            <w:r w:rsidRPr="00900C59">
              <w:t>тем</w:t>
            </w:r>
            <w:proofErr w:type="gramEnd"/>
            <w:r w:rsidRPr="00900C59">
              <w:t xml:space="preserve">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учитывает потребность детей в поддержке взрослых (проявляет </w:t>
            </w:r>
            <w:r w:rsidRPr="00900C59">
              <w:lastRenderedPageBreak/>
              <w:t>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1.5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побуждает детей </w:t>
            </w:r>
            <w:proofErr w:type="gramStart"/>
            <w:r w:rsidRPr="00900C59">
              <w:t>высказывать свои чувства</w:t>
            </w:r>
            <w:proofErr w:type="gramEnd"/>
            <w:r w:rsidRPr="00900C59"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1.6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1.7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1.8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1.9</w:t>
            </w:r>
          </w:p>
        </w:tc>
        <w:tc>
          <w:tcPr>
            <w:tcW w:w="0" w:type="auto"/>
          </w:tcPr>
          <w:p w:rsidR="00900C59" w:rsidRPr="00900C59" w:rsidRDefault="00900C59" w:rsidP="00900C59">
            <w:proofErr w:type="gramStart"/>
            <w:r w:rsidRPr="00900C59">
              <w:t xml:space="preserve"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</w:t>
            </w:r>
            <w:r w:rsidRPr="00900C59">
              <w:lastRenderedPageBreak/>
              <w:t>ему пока не удается, намеренно создает ситуацию, в которой ребенок может достичь успеха, и т. п.)</w:t>
            </w:r>
            <w:proofErr w:type="gram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1.10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II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2.1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2.2.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помогает детям с ОВЗ, детям-инвалидам включиться в детский коллектив и в образовательный процесс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2.3.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2.4.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2.5.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III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3.1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3.2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3.3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3.4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3.5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IV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4.1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4.2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</w:t>
            </w:r>
            <w:r w:rsidRPr="00900C59">
              <w:lastRenderedPageBreak/>
              <w:t>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4.3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4.4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900C59">
              <w:t>учитывая желания друг друга</w:t>
            </w:r>
            <w:proofErr w:type="gramEnd"/>
            <w:r w:rsidRPr="00900C59"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4.5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поощряет взаимную помощь и взаимную поддержку детьми друг друга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V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5.1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5.2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наблюдает за ребенком, чтобы понять ребенка как личность, с </w:t>
            </w:r>
            <w:proofErr w:type="gramStart"/>
            <w:r w:rsidRPr="00900C59">
              <w:t>тем</w:t>
            </w:r>
            <w:proofErr w:type="gramEnd"/>
            <w:r w:rsidRPr="00900C59">
              <w:t xml:space="preserve">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5.3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чутко реагирует на инициативу детей в общении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5.4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откликается на любые </w:t>
            </w:r>
            <w:r w:rsidRPr="00900C59">
              <w:lastRenderedPageBreak/>
              <w:t>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5.5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VI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6.1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&lt;...&gt;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&lt;...&gt;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6.2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6.3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VII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7.1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7.2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7.3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7.4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7.5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4"/>
          </w:tcPr>
          <w:p w:rsidR="00900C59" w:rsidRPr="00900C59" w:rsidRDefault="00900C59" w:rsidP="00900C59">
            <w:r w:rsidRPr="00900C59">
              <w:rPr>
                <w:b/>
                <w:bCs/>
                <w:lang w:val="en-US"/>
              </w:rPr>
              <w:t>VIII</w:t>
            </w:r>
            <w:r w:rsidRPr="00900C59">
              <w:rPr>
                <w:b/>
                <w:bCs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8.1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</w:t>
            </w:r>
            <w:r w:rsidRPr="00900C59">
              <w:lastRenderedPageBreak/>
              <w:t>потребности, характер взаимоотношений с другими людьми (детьми, взрослыми) и т. п.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lastRenderedPageBreak/>
              <w:t>8.2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8.3</w:t>
            </w:r>
          </w:p>
        </w:tc>
        <w:tc>
          <w:tcPr>
            <w:tcW w:w="0" w:type="auto"/>
          </w:tcPr>
          <w:p w:rsidR="00900C59" w:rsidRPr="00900C59" w:rsidRDefault="00900C59" w:rsidP="00900C59">
            <w:bookmarkStart w:id="0" w:name="_GoBack"/>
            <w:bookmarkEnd w:id="0"/>
            <w:r w:rsidRPr="00900C59">
              <w:t xml:space="preserve">Педагог способствует расширению для родителей (законных представителей) детей с ОВЗ, детей-инвалидов, круга общения с опорой на пример других семей с </w:t>
            </w:r>
            <w:proofErr w:type="gramStart"/>
            <w:r w:rsidRPr="00900C59">
              <w:t>аналогичными проблемами</w:t>
            </w:r>
            <w:proofErr w:type="gramEnd"/>
            <w:r w:rsidRPr="00900C59">
              <w:t>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8.4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  <w:r w:rsidRPr="00900C59">
              <w:rPr>
                <w:lang w:val="en-US"/>
              </w:rPr>
              <w:t>8.5</w:t>
            </w:r>
          </w:p>
        </w:tc>
        <w:tc>
          <w:tcPr>
            <w:tcW w:w="0" w:type="auto"/>
          </w:tcPr>
          <w:p w:rsidR="00900C59" w:rsidRPr="00900C59" w:rsidRDefault="00900C59" w:rsidP="00900C59">
            <w:r w:rsidRPr="00900C59"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pPr>
              <w:rPr>
                <w:lang w:val="en-US"/>
              </w:rPr>
            </w:pPr>
            <w:proofErr w:type="spellStart"/>
            <w:r w:rsidRPr="00900C59">
              <w:rPr>
                <w:b/>
                <w:bCs/>
                <w:lang w:val="en-US"/>
              </w:rPr>
              <w:t>Итого</w:t>
            </w:r>
            <w:proofErr w:type="spellEnd"/>
            <w:r w:rsidRPr="00900C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0C59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  <w:tr w:rsidR="00900C59" w:rsidRPr="00900C59" w:rsidTr="00900C59">
        <w:tc>
          <w:tcPr>
            <w:tcW w:w="0" w:type="auto"/>
            <w:gridSpan w:val="2"/>
          </w:tcPr>
          <w:p w:rsidR="00900C59" w:rsidRPr="00900C59" w:rsidRDefault="00900C59" w:rsidP="00900C59">
            <w:r w:rsidRPr="00900C59">
              <w:rPr>
                <w:b/>
                <w:bCs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00C59" w:rsidRPr="00900C59" w:rsidRDefault="00900C59" w:rsidP="00900C59">
            <w:pPr>
              <w:rPr>
                <w:lang w:val="en-US"/>
              </w:rPr>
            </w:pPr>
          </w:p>
        </w:tc>
      </w:tr>
    </w:tbl>
    <w:p w:rsidR="00CA1ED0" w:rsidRDefault="00CA1ED0"/>
    <w:sectPr w:rsidR="00CA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59"/>
    <w:rsid w:val="00900C59"/>
    <w:rsid w:val="00C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2024-04-02T13:20:00Z</dcterms:created>
  <dcterms:modified xsi:type="dcterms:W3CDTF">2024-04-02T13:24:00Z</dcterms:modified>
</cp:coreProperties>
</file>